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F76" w:rsidRPr="00FD5153" w:rsidRDefault="00FD5153">
      <w:pPr>
        <w:rPr>
          <w:b/>
        </w:rPr>
      </w:pPr>
      <w:r w:rsidRPr="00FD5153">
        <w:rPr>
          <w:b/>
        </w:rPr>
        <w:t>Superintendent Board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7934">
        <w:rPr>
          <w:b/>
        </w:rPr>
        <w:t>April 24</w:t>
      </w:r>
      <w:r w:rsidR="00A1206D">
        <w:rPr>
          <w:b/>
        </w:rPr>
        <w:t>, 2022</w:t>
      </w:r>
    </w:p>
    <w:p w:rsidR="00FD5153" w:rsidRDefault="00FD5153"/>
    <w:p w:rsidR="00FD5153" w:rsidRPr="00FD5153" w:rsidRDefault="00FD5153">
      <w:pPr>
        <w:rPr>
          <w:b/>
        </w:rPr>
      </w:pPr>
      <w:r w:rsidRPr="00FD5153">
        <w:rPr>
          <w:b/>
        </w:rPr>
        <w:t>Schools:</w:t>
      </w:r>
    </w:p>
    <w:p w:rsidR="00967934" w:rsidRDefault="00D31AAB" w:rsidP="00967934">
      <w:r>
        <w:t>Jr./Sr. High School</w:t>
      </w:r>
      <w:r w:rsidR="00967934">
        <w:t>:</w:t>
      </w:r>
    </w:p>
    <w:p w:rsidR="00967934" w:rsidRDefault="00967934" w:rsidP="00967934">
      <w:r>
        <w:t>4/5 - State Police Audit - State Police conducted their audit this week at the high school</w:t>
      </w:r>
    </w:p>
    <w:p w:rsidR="00967934" w:rsidRDefault="00967934" w:rsidP="00967934">
      <w:r>
        <w:t>4/7 - State Police Canine Unit visit - 1 hit but no items were found. Ongoing assistance has been provided to the family and will continue.</w:t>
      </w:r>
    </w:p>
    <w:p w:rsidR="00967934" w:rsidRDefault="00967934" w:rsidP="00967934">
      <w:r>
        <w:t xml:space="preserve">4/8 - The 4th session of Community Conversations focused on the negative impacts of alcohol use </w:t>
      </w:r>
    </w:p>
    <w:p w:rsidR="00967934" w:rsidRDefault="00967934" w:rsidP="00967934">
      <w:r>
        <w:t>4/9 - Official signing for Mitchell Cook who will attend Geneva College to study Civil Engineering and play football</w:t>
      </w:r>
    </w:p>
    <w:p w:rsidR="00967934" w:rsidRDefault="00D31AAB" w:rsidP="00967934">
      <w:r>
        <w:t xml:space="preserve">4/11 and 4/13- </w:t>
      </w:r>
      <w:r w:rsidR="00967934">
        <w:t xml:space="preserve">Official signings for Maddox </w:t>
      </w:r>
      <w:proofErr w:type="spellStart"/>
      <w:r w:rsidR="00967934">
        <w:t>Truschel</w:t>
      </w:r>
      <w:proofErr w:type="spellEnd"/>
      <w:r w:rsidR="00967934">
        <w:t xml:space="preserve"> and Ryan Craig</w:t>
      </w:r>
    </w:p>
    <w:p w:rsidR="00967934" w:rsidRDefault="00967934" w:rsidP="00967934">
      <w:r>
        <w:t>Administration of the ASVAB for grade 11</w:t>
      </w:r>
    </w:p>
    <w:p w:rsidR="00967934" w:rsidRDefault="00967934" w:rsidP="00967934">
      <w:r>
        <w:t>Senior Celebration Breakfast</w:t>
      </w:r>
    </w:p>
    <w:p w:rsidR="00967934" w:rsidRDefault="00967934" w:rsidP="00967934">
      <w:r>
        <w:t>Planning for our Prom Mock Accident</w:t>
      </w:r>
    </w:p>
    <w:p w:rsidR="00967934" w:rsidRDefault="00967934" w:rsidP="00967934">
      <w:r>
        <w:t>Prom tickets go on sale 4/13</w:t>
      </w:r>
    </w:p>
    <w:p w:rsidR="00967934" w:rsidRDefault="00967934" w:rsidP="00967934">
      <w:r>
        <w:t>Planning for the Fort Cherry Wellness Day on 4/19 for staff</w:t>
      </w:r>
    </w:p>
    <w:p w:rsidR="00BF39BE" w:rsidRPr="00BF39BE" w:rsidRDefault="00BF39BE" w:rsidP="00177DB5">
      <w:pPr>
        <w:rPr>
          <w:b/>
        </w:rPr>
      </w:pPr>
      <w:r w:rsidRPr="00BF39BE">
        <w:rPr>
          <w:b/>
        </w:rPr>
        <w:t>Elementary Center</w:t>
      </w:r>
    </w:p>
    <w:p w:rsidR="00912309" w:rsidRDefault="00912309" w:rsidP="00912309">
      <w:r>
        <w:t xml:space="preserve">The Annual Art Show was held on </w:t>
      </w:r>
      <w:r w:rsidR="00D31AAB">
        <w:t xml:space="preserve">March </w:t>
      </w:r>
      <w:r>
        <w:t xml:space="preserve">30th which was hosted by Mrs. Kim Harvey and assistance was given from Mrs. Margaret </w:t>
      </w:r>
      <w:proofErr w:type="spellStart"/>
      <w:r>
        <w:t>Tarentino</w:t>
      </w:r>
      <w:proofErr w:type="spellEnd"/>
      <w:r>
        <w:t>.  The event was very well attended and Mrs. Harvey received many accolades from parents and other family members of our students.</w:t>
      </w:r>
    </w:p>
    <w:p w:rsidR="00912309" w:rsidRDefault="005A1E54" w:rsidP="00912309">
      <w:r>
        <w:t>A number of elementary reading celebrations took place at the school.</w:t>
      </w:r>
    </w:p>
    <w:p w:rsidR="00D26069" w:rsidRDefault="005A1E54" w:rsidP="00912309">
      <w:proofErr w:type="spellStart"/>
      <w:r>
        <w:t>Bri</w:t>
      </w:r>
      <w:proofErr w:type="spellEnd"/>
      <w:r>
        <w:t xml:space="preserve"> </w:t>
      </w:r>
      <w:proofErr w:type="spellStart"/>
      <w:r>
        <w:t>Eiler</w:t>
      </w:r>
      <w:proofErr w:type="spellEnd"/>
      <w:r>
        <w:t xml:space="preserve"> and the Elementary SAP team received the PASAP Distinguished Elementary SAP (Student Assistance Program) Team </w:t>
      </w:r>
      <w:r w:rsidR="00D26069">
        <w:t>of the year award</w:t>
      </w:r>
      <w:r>
        <w:t xml:space="preserve">. </w:t>
      </w:r>
    </w:p>
    <w:p w:rsidR="005A1E54" w:rsidRDefault="00D26069" w:rsidP="00912309">
      <w:r>
        <w:t>PSSA testing will be held on April 26, 27, 28, 2022, as well as on May 3, 4, 10, and 11</w:t>
      </w:r>
      <w:r w:rsidRPr="00D26069">
        <w:rPr>
          <w:vertAlign w:val="superscript"/>
        </w:rPr>
        <w:t>th</w:t>
      </w:r>
      <w:r>
        <w:t xml:space="preserve">.  </w:t>
      </w:r>
      <w:r w:rsidR="005A1E54">
        <w:t xml:space="preserve"> </w:t>
      </w:r>
    </w:p>
    <w:p w:rsidR="00D83CA3" w:rsidRDefault="00D83CA3" w:rsidP="00177DB5">
      <w:pPr>
        <w:rPr>
          <w:b/>
        </w:rPr>
      </w:pPr>
      <w:r w:rsidRPr="00D83CA3">
        <w:rPr>
          <w:b/>
        </w:rPr>
        <w:t>Pupil Services</w:t>
      </w:r>
    </w:p>
    <w:p w:rsidR="005A1E54" w:rsidRDefault="005A1E54" w:rsidP="005A1E54">
      <w:pPr>
        <w:pStyle w:val="ListParagraph"/>
        <w:numPr>
          <w:ilvl w:val="0"/>
          <w:numId w:val="2"/>
        </w:numPr>
      </w:pPr>
      <w:r w:rsidRPr="005A1E54">
        <w:rPr>
          <w:b/>
        </w:rPr>
        <w:t>504 Plans</w:t>
      </w:r>
      <w:r>
        <w:t>: A manual is being prepared to provide consistent approaches and centralize</w:t>
      </w:r>
    </w:p>
    <w:p w:rsidR="005A1E54" w:rsidRDefault="005A1E54" w:rsidP="005A1E54">
      <w:r>
        <w:t>all 504 plans in Sapphire. Feedback will be obtained from affected parties, with a goal of</w:t>
      </w:r>
    </w:p>
    <w:p w:rsidR="005A1E54" w:rsidRDefault="005A1E54" w:rsidP="005A1E54">
      <w:r>
        <w:t>implementation on the first day of the 2022–23 school year.</w:t>
      </w:r>
    </w:p>
    <w:p w:rsidR="005A1E54" w:rsidRDefault="005A1E54" w:rsidP="005A1E54">
      <w:pPr>
        <w:pStyle w:val="ListParagraph"/>
        <w:numPr>
          <w:ilvl w:val="0"/>
          <w:numId w:val="1"/>
        </w:numPr>
      </w:pPr>
      <w:r w:rsidRPr="005A1E54">
        <w:rPr>
          <w:b/>
        </w:rPr>
        <w:t>Pupil Services Internal Google Site</w:t>
      </w:r>
      <w:r>
        <w:t>: The Pupil Services Department is warehousing all</w:t>
      </w:r>
    </w:p>
    <w:p w:rsidR="005A1E54" w:rsidRDefault="005A1E54" w:rsidP="005A1E54">
      <w:r>
        <w:t>important information on a Google Site, including information relevant to Special</w:t>
      </w:r>
    </w:p>
    <w:p w:rsidR="005A1E54" w:rsidRDefault="005A1E54" w:rsidP="005A1E54">
      <w:r>
        <w:lastRenderedPageBreak/>
        <w:t>Education, Student Supports, Nursing, and Guidance. This will become a living artifact</w:t>
      </w:r>
    </w:p>
    <w:p w:rsidR="005A1E54" w:rsidRDefault="005A1E54" w:rsidP="005A1E54">
      <w:r>
        <w:t>accessible by our teachers, who will be able to use it to gain clear understanding of</w:t>
      </w:r>
    </w:p>
    <w:p w:rsidR="005A1E54" w:rsidRDefault="005A1E54" w:rsidP="005A1E54">
      <w:r>
        <w:t>processes. Launch date is by the first day of the 2022–23 school year.</w:t>
      </w:r>
    </w:p>
    <w:p w:rsidR="005A1E54" w:rsidRDefault="005A1E54" w:rsidP="005A1E54">
      <w:pPr>
        <w:pStyle w:val="ListParagraph"/>
        <w:numPr>
          <w:ilvl w:val="0"/>
          <w:numId w:val="1"/>
        </w:numPr>
      </w:pPr>
      <w:r w:rsidRPr="005A1E54">
        <w:rPr>
          <w:b/>
        </w:rPr>
        <w:t>Comprehensive Plan</w:t>
      </w:r>
      <w:r>
        <w:t>: Excellent conversation in all committees. The committees</w:t>
      </w:r>
    </w:p>
    <w:p w:rsidR="005A1E54" w:rsidRDefault="005A1E54" w:rsidP="005A1E54">
      <w:r>
        <w:t>provided feedback congruent with the survey results, and we will be able to use this to</w:t>
      </w:r>
    </w:p>
    <w:p w:rsidR="005A1E54" w:rsidRDefault="005A1E54" w:rsidP="005A1E54">
      <w:r>
        <w:t>better technology and improve career counseling in the district.</w:t>
      </w:r>
    </w:p>
    <w:p w:rsidR="005A1E54" w:rsidRDefault="005A1E54" w:rsidP="005A1E54">
      <w:pPr>
        <w:pStyle w:val="ListParagraph"/>
        <w:numPr>
          <w:ilvl w:val="0"/>
          <w:numId w:val="1"/>
        </w:numPr>
      </w:pPr>
      <w:r w:rsidRPr="005A1E54">
        <w:rPr>
          <w:b/>
        </w:rPr>
        <w:t>Artist in Residence</w:t>
      </w:r>
      <w:r>
        <w:t>: Administration and Mrs. Suzanne Hendricks (Elementary Emotional</w:t>
      </w:r>
    </w:p>
    <w:p w:rsidR="005A1E54" w:rsidRDefault="005A1E54" w:rsidP="005A1E54">
      <w:r>
        <w:t>Support Teacher) are meeting with a potential artist in residence for the conclusion of</w:t>
      </w:r>
    </w:p>
    <w:p w:rsidR="005A1E54" w:rsidRPr="005A1E54" w:rsidRDefault="005A1E54" w:rsidP="005A1E54">
      <w:r>
        <w:t>the 2021–22 school year, targeting students with sensory needs.</w:t>
      </w:r>
    </w:p>
    <w:p w:rsidR="00FD5153" w:rsidRDefault="00FD5153">
      <w:r w:rsidRPr="00FD5153">
        <w:rPr>
          <w:b/>
        </w:rPr>
        <w:t>Athletics</w:t>
      </w:r>
      <w:r>
        <w:t xml:space="preserve">:  </w:t>
      </w:r>
    </w:p>
    <w:p w:rsidR="005A1E54" w:rsidRDefault="005A1E54" w:rsidP="005A1E54">
      <w:pPr>
        <w:spacing w:line="240" w:lineRule="auto"/>
      </w:pPr>
      <w:r w:rsidRPr="005A1E54">
        <w:rPr>
          <w:b/>
        </w:rPr>
        <w:t>Baseball</w:t>
      </w:r>
      <w:r>
        <w:t xml:space="preserve"> - Is currently 4 – 1 overall. They play an exhibition game against Keystone Oaks on</w:t>
      </w:r>
    </w:p>
    <w:p w:rsidR="005A1E54" w:rsidRDefault="005A1E54" w:rsidP="005A1E54">
      <w:pPr>
        <w:spacing w:line="240" w:lineRule="auto"/>
      </w:pPr>
      <w:r>
        <w:t xml:space="preserve">Friday 4/22 and a section game home against </w:t>
      </w:r>
      <w:proofErr w:type="spellStart"/>
      <w:r>
        <w:t>Chartiers</w:t>
      </w:r>
      <w:proofErr w:type="spellEnd"/>
      <w:r>
        <w:t xml:space="preserve"> Houston on 4/25 at 4pm. The JV team</w:t>
      </w:r>
    </w:p>
    <w:p w:rsidR="005A1E54" w:rsidRDefault="005A1E54" w:rsidP="005A1E54">
      <w:pPr>
        <w:spacing w:line="240" w:lineRule="auto"/>
      </w:pPr>
      <w:r>
        <w:t>has not been able to play this year due to low numbers and weather conditions.</w:t>
      </w:r>
    </w:p>
    <w:p w:rsidR="005A1E54" w:rsidRDefault="005A1E54" w:rsidP="005A1E54">
      <w:pPr>
        <w:spacing w:line="240" w:lineRule="auto"/>
      </w:pPr>
    </w:p>
    <w:p w:rsidR="005A1E54" w:rsidRDefault="005A1E54" w:rsidP="005A1E54">
      <w:pPr>
        <w:spacing w:line="240" w:lineRule="auto"/>
      </w:pPr>
      <w:r w:rsidRPr="005A1E54">
        <w:rPr>
          <w:b/>
        </w:rPr>
        <w:t xml:space="preserve">Softball </w:t>
      </w:r>
      <w:r>
        <w:t xml:space="preserve">– Is currently 0 – 4 overall. They play an exhibition game against </w:t>
      </w:r>
      <w:proofErr w:type="spellStart"/>
      <w:r>
        <w:t>Mapletown</w:t>
      </w:r>
      <w:proofErr w:type="spellEnd"/>
      <w:r>
        <w:t xml:space="preserve"> on Friday</w:t>
      </w:r>
    </w:p>
    <w:p w:rsidR="005A1E54" w:rsidRDefault="005A1E54" w:rsidP="005A1E54">
      <w:pPr>
        <w:spacing w:line="240" w:lineRule="auto"/>
      </w:pPr>
      <w:r>
        <w:t xml:space="preserve">4/22 and a section game at </w:t>
      </w:r>
      <w:proofErr w:type="spellStart"/>
      <w:r>
        <w:t>Chartiers</w:t>
      </w:r>
      <w:proofErr w:type="spellEnd"/>
      <w:r>
        <w:t xml:space="preserve"> Houston on 4/25 at 415pm. The JV team was able to play</w:t>
      </w:r>
    </w:p>
    <w:p w:rsidR="005A1E54" w:rsidRDefault="005A1E54" w:rsidP="005A1E54">
      <w:pPr>
        <w:spacing w:line="240" w:lineRule="auto"/>
      </w:pPr>
      <w:r>
        <w:t>two games at Trinity on turf winning them both for a 2 – 0 record.</w:t>
      </w:r>
    </w:p>
    <w:p w:rsidR="005A1E54" w:rsidRDefault="005A1E54" w:rsidP="005A1E54">
      <w:pPr>
        <w:spacing w:line="240" w:lineRule="auto"/>
      </w:pPr>
    </w:p>
    <w:p w:rsidR="005A1E54" w:rsidRDefault="005A1E54" w:rsidP="005A1E54">
      <w:pPr>
        <w:spacing w:line="240" w:lineRule="auto"/>
      </w:pPr>
      <w:r w:rsidRPr="005A1E54">
        <w:rPr>
          <w:b/>
        </w:rPr>
        <w:t>Track and Field</w:t>
      </w:r>
      <w:r>
        <w:t xml:space="preserve"> - The boys track team finished the year 6 – 1 and won a share of the section</w:t>
      </w:r>
    </w:p>
    <w:p w:rsidR="005A1E54" w:rsidRDefault="005A1E54" w:rsidP="005A1E54">
      <w:pPr>
        <w:spacing w:line="240" w:lineRule="auto"/>
      </w:pPr>
      <w:r>
        <w:t>championship. The girls track team finished the year 5 – 2. The boys team will compete in the</w:t>
      </w:r>
    </w:p>
    <w:p w:rsidR="005A1E54" w:rsidRDefault="005A1E54" w:rsidP="005A1E54">
      <w:pPr>
        <w:spacing w:line="240" w:lineRule="auto"/>
      </w:pPr>
      <w:r>
        <w:t>WPIAL team playoffs on May 3</w:t>
      </w:r>
      <w:proofErr w:type="gramStart"/>
      <w:r>
        <w:t>rd .</w:t>
      </w:r>
      <w:proofErr w:type="gramEnd"/>
      <w:r>
        <w:t xml:space="preserve"> There are several individual meets left this year. The team</w:t>
      </w:r>
    </w:p>
    <w:p w:rsidR="005A1E54" w:rsidRDefault="005A1E54" w:rsidP="005A1E54">
      <w:pPr>
        <w:spacing w:line="240" w:lineRule="auto"/>
      </w:pPr>
      <w:r>
        <w:t>will be going to a meet at Slippery Rock University, Peters Township and Pine Richland. The</w:t>
      </w:r>
    </w:p>
    <w:p w:rsidR="005A1E54" w:rsidRDefault="005A1E54" w:rsidP="005A1E54">
      <w:pPr>
        <w:spacing w:line="240" w:lineRule="auto"/>
      </w:pPr>
      <w:r>
        <w:t xml:space="preserve">WPIAL individual championships will be held on May 18 </w:t>
      </w:r>
      <w:proofErr w:type="spellStart"/>
      <w:r>
        <w:t>th</w:t>
      </w:r>
      <w:proofErr w:type="spellEnd"/>
      <w:r>
        <w:t xml:space="preserve"> at Slippery Rock University.</w:t>
      </w:r>
    </w:p>
    <w:p w:rsidR="005A1E54" w:rsidRDefault="005A1E54" w:rsidP="005A1E54">
      <w:pPr>
        <w:spacing w:line="240" w:lineRule="auto"/>
      </w:pPr>
    </w:p>
    <w:p w:rsidR="005A1E54" w:rsidRDefault="005A1E54" w:rsidP="005A1E54">
      <w:pPr>
        <w:spacing w:line="240" w:lineRule="auto"/>
      </w:pPr>
      <w:r w:rsidRPr="005A1E54">
        <w:rPr>
          <w:b/>
        </w:rPr>
        <w:t>Awards and recognition</w:t>
      </w:r>
      <w:r>
        <w:t>:</w:t>
      </w:r>
    </w:p>
    <w:p w:rsidR="005A1E54" w:rsidRDefault="005A1E54" w:rsidP="005A1E54">
      <w:pPr>
        <w:spacing w:line="240" w:lineRule="auto"/>
      </w:pPr>
      <w:r>
        <w:t xml:space="preserve">Raney </w:t>
      </w:r>
      <w:proofErr w:type="spellStart"/>
      <w:r>
        <w:t>Staub</w:t>
      </w:r>
      <w:proofErr w:type="spellEnd"/>
      <w:r>
        <w:t xml:space="preserve">, Owen Norman and Dylan Rogers all were selected as 1 </w:t>
      </w:r>
      <w:proofErr w:type="spellStart"/>
      <w:r>
        <w:t>st</w:t>
      </w:r>
      <w:proofErr w:type="spellEnd"/>
      <w:r>
        <w:t xml:space="preserve"> team section basketball</w:t>
      </w:r>
    </w:p>
    <w:p w:rsidR="005A1E54" w:rsidRDefault="005A1E54" w:rsidP="005A1E54">
      <w:pPr>
        <w:spacing w:line="240" w:lineRule="auto"/>
      </w:pPr>
      <w:r>
        <w:t>players. Junior basketball player Owen Norman was honored as the Washington Observer</w:t>
      </w:r>
    </w:p>
    <w:p w:rsidR="005A1E54" w:rsidRDefault="005A1E54" w:rsidP="005A1E54">
      <w:pPr>
        <w:spacing w:line="240" w:lineRule="auto"/>
      </w:pPr>
      <w:r>
        <w:t>Reporter basketball player of the year. Coach Eugene Briggs was the Washington Observer</w:t>
      </w:r>
    </w:p>
    <w:p w:rsidR="005A1E54" w:rsidRDefault="005A1E54" w:rsidP="005A1E54">
      <w:pPr>
        <w:spacing w:line="240" w:lineRule="auto"/>
      </w:pPr>
      <w:r>
        <w:t>Reporter coach of the year. Coach Eugene Briggs (basketball) and Coach Mackenzie Greene</w:t>
      </w:r>
    </w:p>
    <w:p w:rsidR="005A1E54" w:rsidRDefault="005A1E54" w:rsidP="005A1E54">
      <w:pPr>
        <w:spacing w:line="240" w:lineRule="auto"/>
      </w:pPr>
      <w:r>
        <w:t xml:space="preserve">(Volleyball) are finalists for the </w:t>
      </w:r>
      <w:proofErr w:type="spellStart"/>
      <w:r>
        <w:t>Tricada</w:t>
      </w:r>
      <w:proofErr w:type="spellEnd"/>
      <w:r>
        <w:t xml:space="preserve"> coach of the year. Emma </w:t>
      </w:r>
      <w:proofErr w:type="spellStart"/>
      <w:r>
        <w:t>Blickenderfer</w:t>
      </w:r>
      <w:proofErr w:type="spellEnd"/>
      <w:r>
        <w:t xml:space="preserve"> was awarded a</w:t>
      </w:r>
    </w:p>
    <w:p w:rsidR="005A1E54" w:rsidRDefault="005A1E54" w:rsidP="005A1E54">
      <w:pPr>
        <w:spacing w:line="240" w:lineRule="auto"/>
      </w:pPr>
      <w:r>
        <w:lastRenderedPageBreak/>
        <w:t>$</w:t>
      </w:r>
      <w:r>
        <w:t xml:space="preserve">500 </w:t>
      </w:r>
      <w:proofErr w:type="spellStart"/>
      <w:r>
        <w:t>Tricada</w:t>
      </w:r>
      <w:proofErr w:type="spellEnd"/>
      <w:r>
        <w:t xml:space="preserve"> scholarship for athletic abilities and essay writing. Seniors Dana Sinatra, Maddox</w:t>
      </w:r>
    </w:p>
    <w:p w:rsidR="005A1E54" w:rsidRDefault="005A1E54" w:rsidP="005A1E54">
      <w:pPr>
        <w:spacing w:line="240" w:lineRule="auto"/>
      </w:pPr>
      <w:proofErr w:type="spellStart"/>
      <w:r>
        <w:t>Truschel</w:t>
      </w:r>
      <w:proofErr w:type="spellEnd"/>
      <w:r>
        <w:t xml:space="preserve"> and Dylan Rogers will play in the </w:t>
      </w:r>
      <w:proofErr w:type="spellStart"/>
      <w:r>
        <w:t>Roundball</w:t>
      </w:r>
      <w:proofErr w:type="spellEnd"/>
      <w:r>
        <w:t xml:space="preserve"> Classic at Geneva College. Dana will play</w:t>
      </w:r>
    </w:p>
    <w:p w:rsidR="003144AC" w:rsidRPr="003144AC" w:rsidRDefault="005A1E54" w:rsidP="005A1E54">
      <w:pPr>
        <w:spacing w:line="240" w:lineRule="auto"/>
      </w:pPr>
      <w:r>
        <w:t xml:space="preserve">on Friday May 20 </w:t>
      </w:r>
      <w:proofErr w:type="spellStart"/>
      <w:r>
        <w:t>th</w:t>
      </w:r>
      <w:proofErr w:type="spellEnd"/>
      <w:r>
        <w:t xml:space="preserve"> at 630pm. Maddox and Dylan will play on Saturday May 21 </w:t>
      </w:r>
      <w:proofErr w:type="spellStart"/>
      <w:r>
        <w:t>st</w:t>
      </w:r>
      <w:proofErr w:type="spellEnd"/>
      <w:r>
        <w:t xml:space="preserve"> at 1</w:t>
      </w:r>
      <w:r>
        <w:t>:</w:t>
      </w:r>
      <w:r>
        <w:t>30pm.</w:t>
      </w:r>
    </w:p>
    <w:p w:rsidR="00FD5153" w:rsidRPr="00FD5153" w:rsidRDefault="00FD5153" w:rsidP="00FD5153">
      <w:pPr>
        <w:spacing w:line="240" w:lineRule="auto"/>
        <w:rPr>
          <w:b/>
        </w:rPr>
      </w:pPr>
      <w:r w:rsidRPr="00FD5153">
        <w:rPr>
          <w:b/>
        </w:rPr>
        <w:t>State Funding Applications</w:t>
      </w:r>
      <w:r w:rsidR="00D83CA3">
        <w:rPr>
          <w:b/>
        </w:rPr>
        <w:t>, Initiatives</w:t>
      </w:r>
      <w:r w:rsidRPr="00FD5153">
        <w:rPr>
          <w:b/>
        </w:rPr>
        <w:t xml:space="preserve"> and Mandates:</w:t>
      </w:r>
    </w:p>
    <w:p w:rsidR="00FD5153" w:rsidRDefault="00912309" w:rsidP="00FD5153">
      <w:pPr>
        <w:spacing w:line="240" w:lineRule="auto"/>
      </w:pPr>
      <w:r>
        <w:t xml:space="preserve">Support Contract negotiations are progressing.  </w:t>
      </w:r>
    </w:p>
    <w:p w:rsidR="008E2247" w:rsidRPr="00D26069" w:rsidRDefault="00D26069" w:rsidP="00FD5153">
      <w:pPr>
        <w:spacing w:line="240" w:lineRule="auto"/>
      </w:pPr>
      <w:r>
        <w:t>Thank you to the board for serving on the Comprehensive Plan teams.</w:t>
      </w:r>
    </w:p>
    <w:p w:rsidR="00D26069" w:rsidRDefault="00D26069" w:rsidP="00FD5153">
      <w:pPr>
        <w:spacing w:line="240" w:lineRule="auto"/>
      </w:pPr>
      <w:r>
        <w:t>District administration will work to complete the Comprehensive plan over the next several weeks. (Due August 2022)</w:t>
      </w:r>
    </w:p>
    <w:p w:rsidR="00D83CA3" w:rsidRPr="00D26069" w:rsidRDefault="008E2247" w:rsidP="00FD5153">
      <w:pPr>
        <w:spacing w:line="240" w:lineRule="auto"/>
      </w:pPr>
      <w:r w:rsidRPr="00D26069">
        <w:t xml:space="preserve">We continue to seek financial support the </w:t>
      </w:r>
      <w:r w:rsidR="00D83CA3" w:rsidRPr="00D26069">
        <w:t xml:space="preserve">ICF Youth Apprenticeship initiative </w:t>
      </w:r>
      <w:r w:rsidRPr="00D26069">
        <w:t xml:space="preserve">in order </w:t>
      </w:r>
      <w:r w:rsidR="00D83CA3" w:rsidRPr="00D26069">
        <w:t xml:space="preserve">to fund paid </w:t>
      </w:r>
      <w:r w:rsidRPr="00D26069">
        <w:t>apprenticeships</w:t>
      </w:r>
      <w:r w:rsidR="00D83CA3" w:rsidRPr="00D26069">
        <w:t xml:space="preserve"> at the high school (HS Tech Rangers)</w:t>
      </w:r>
    </w:p>
    <w:p w:rsidR="00657BBD" w:rsidRDefault="00D26069" w:rsidP="00FD5153">
      <w:pPr>
        <w:spacing w:line="240" w:lineRule="auto"/>
      </w:pPr>
      <w:r>
        <w:t>Participated on the Southwest Workforce Development Board advisory held on April 5</w:t>
      </w:r>
      <w:r w:rsidRPr="00D26069">
        <w:rPr>
          <w:vertAlign w:val="superscript"/>
        </w:rPr>
        <w:t>th</w:t>
      </w:r>
    </w:p>
    <w:p w:rsidR="00D26069" w:rsidRDefault="00D26069" w:rsidP="00FD5153">
      <w:pPr>
        <w:spacing w:line="240" w:lineRule="auto"/>
      </w:pPr>
      <w:r>
        <w:t>Met with teachers participating in the IU1 Podcast professional development session</w:t>
      </w:r>
    </w:p>
    <w:p w:rsidR="00D26069" w:rsidRDefault="00D26069" w:rsidP="00FD5153">
      <w:pPr>
        <w:spacing w:line="240" w:lineRule="auto"/>
      </w:pPr>
      <w:r>
        <w:t>Attended the Range Resources Bridge Building Competition held on April 7</w:t>
      </w:r>
      <w:r w:rsidRPr="00D26069">
        <w:rPr>
          <w:vertAlign w:val="superscript"/>
        </w:rPr>
        <w:t>th</w:t>
      </w:r>
    </w:p>
    <w:p w:rsidR="00D26069" w:rsidRDefault="00D26069" w:rsidP="00FD5153">
      <w:pPr>
        <w:spacing w:line="240" w:lineRule="auto"/>
      </w:pPr>
      <w:r>
        <w:t>Apple Fest Day Coordination meeting held on April 8</w:t>
      </w:r>
      <w:r w:rsidRPr="00D26069">
        <w:rPr>
          <w:vertAlign w:val="superscript"/>
        </w:rPr>
        <w:t>th</w:t>
      </w:r>
      <w:r>
        <w:t xml:space="preserve"> with staff and administration</w:t>
      </w:r>
    </w:p>
    <w:p w:rsidR="00D26069" w:rsidRDefault="00D26069" w:rsidP="00FD5153">
      <w:pPr>
        <w:spacing w:line="240" w:lineRule="auto"/>
      </w:pPr>
      <w:r>
        <w:t>Reviewed ESSER reporting categories for ESSER I</w:t>
      </w:r>
    </w:p>
    <w:p w:rsidR="00AB3ADD" w:rsidRDefault="001047D0" w:rsidP="00FD5153">
      <w:pPr>
        <w:spacing w:line="240" w:lineRule="auto"/>
      </w:pPr>
      <w:r>
        <w:t>Worked with High School Counselors regarding 22-23 schedule</w:t>
      </w:r>
    </w:p>
    <w:p w:rsidR="001047D0" w:rsidRDefault="001047D0" w:rsidP="00FD5153">
      <w:pPr>
        <w:spacing w:line="240" w:lineRule="auto"/>
      </w:pPr>
      <w:r>
        <w:t>Met with Chrome Bank” regarding the feasibility of holding a “Financial Reality Fair” at Fort Cherry Jr./Sr. High School</w:t>
      </w:r>
    </w:p>
    <w:p w:rsidR="00A77BB1" w:rsidRDefault="00A77BB1" w:rsidP="00FD5153">
      <w:pPr>
        <w:spacing w:line="240" w:lineRule="auto"/>
      </w:pPr>
      <w:r>
        <w:t>Blue Prints discussion regarding pre-school room rental</w:t>
      </w:r>
      <w:bookmarkStart w:id="0" w:name="_GoBack"/>
      <w:bookmarkEnd w:id="0"/>
    </w:p>
    <w:sectPr w:rsidR="00A77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87B51"/>
    <w:multiLevelType w:val="hybridMultilevel"/>
    <w:tmpl w:val="3A10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224FE"/>
    <w:multiLevelType w:val="hybridMultilevel"/>
    <w:tmpl w:val="539A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53"/>
    <w:rsid w:val="001047D0"/>
    <w:rsid w:val="00166A64"/>
    <w:rsid w:val="00177DB5"/>
    <w:rsid w:val="001A402A"/>
    <w:rsid w:val="0027411B"/>
    <w:rsid w:val="003144AC"/>
    <w:rsid w:val="003E5C20"/>
    <w:rsid w:val="0056421C"/>
    <w:rsid w:val="005A1E54"/>
    <w:rsid w:val="00657BBD"/>
    <w:rsid w:val="00677281"/>
    <w:rsid w:val="006A60F7"/>
    <w:rsid w:val="008E2247"/>
    <w:rsid w:val="00912309"/>
    <w:rsid w:val="00912F76"/>
    <w:rsid w:val="00912FEB"/>
    <w:rsid w:val="00940B45"/>
    <w:rsid w:val="00967934"/>
    <w:rsid w:val="00A1206D"/>
    <w:rsid w:val="00A77BB1"/>
    <w:rsid w:val="00AB3ADD"/>
    <w:rsid w:val="00B37101"/>
    <w:rsid w:val="00BF3934"/>
    <w:rsid w:val="00BF39BE"/>
    <w:rsid w:val="00CA2F67"/>
    <w:rsid w:val="00D06E1D"/>
    <w:rsid w:val="00D26069"/>
    <w:rsid w:val="00D31AAB"/>
    <w:rsid w:val="00D37E9D"/>
    <w:rsid w:val="00D62EEC"/>
    <w:rsid w:val="00D83CA3"/>
    <w:rsid w:val="00EA7730"/>
    <w:rsid w:val="00F0040E"/>
    <w:rsid w:val="00FD5153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CCEAC"/>
  <w15:chartTrackingRefBased/>
  <w15:docId w15:val="{2ECACA4C-E968-4677-B29C-8A76C605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CED94-3517-4460-BAEE-C78B9DB5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Cherry School District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Samosky</dc:creator>
  <cp:keywords/>
  <dc:description/>
  <cp:lastModifiedBy>Tom Samosky</cp:lastModifiedBy>
  <cp:revision>5</cp:revision>
  <dcterms:created xsi:type="dcterms:W3CDTF">2022-04-04T13:44:00Z</dcterms:created>
  <dcterms:modified xsi:type="dcterms:W3CDTF">2022-04-22T16:44:00Z</dcterms:modified>
</cp:coreProperties>
</file>